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3DE" w:rsidRDefault="004A63DE" w:rsidP="004B00C9">
      <w:pPr>
        <w:jc w:val="center"/>
        <w:rPr>
          <w:rFonts w:ascii="Sassoon Penpals" w:hAnsi="Sassoon Penpals"/>
          <w:b/>
          <w:sz w:val="32"/>
          <w:szCs w:val="32"/>
        </w:rPr>
      </w:pPr>
    </w:p>
    <w:p w:rsidR="00BB6341" w:rsidRPr="004B00C9" w:rsidRDefault="00D622B2" w:rsidP="004B00C9">
      <w:pPr>
        <w:jc w:val="center"/>
        <w:rPr>
          <w:rFonts w:ascii="Sassoon Penpals" w:hAnsi="Sassoon Penpals"/>
          <w:b/>
          <w:sz w:val="32"/>
          <w:szCs w:val="32"/>
        </w:rPr>
      </w:pPr>
      <w:r>
        <w:rPr>
          <w:rFonts w:ascii="Sassoon Penpals" w:hAnsi="Sassoon Penpals"/>
          <w:b/>
          <w:sz w:val="32"/>
          <w:szCs w:val="32"/>
        </w:rPr>
        <w:t>Safeguarding at Farnborough Grange</w:t>
      </w:r>
    </w:p>
    <w:p w:rsidR="004B00C9" w:rsidRDefault="00D622B2" w:rsidP="00D622B2">
      <w:pPr>
        <w:rPr>
          <w:rFonts w:ascii="Sassoon Penpals" w:hAnsi="Sassoon Penpals"/>
          <w:sz w:val="32"/>
          <w:szCs w:val="32"/>
        </w:rPr>
      </w:pPr>
      <w:r w:rsidRPr="00D622B2">
        <w:rPr>
          <w:rFonts w:ascii="Sassoon Penpals" w:hAnsi="Sassoon Penpals"/>
          <w:sz w:val="32"/>
          <w:szCs w:val="32"/>
        </w:rPr>
        <w:t>If you have a concern about a child</w:t>
      </w:r>
      <w:r>
        <w:rPr>
          <w:rFonts w:ascii="Sassoon Penpals" w:hAnsi="Sassoon Penpals"/>
          <w:sz w:val="32"/>
          <w:szCs w:val="32"/>
        </w:rPr>
        <w:t>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783"/>
      </w:tblGrid>
      <w:tr w:rsidR="00D34D54" w:rsidRPr="00D34D54" w:rsidTr="00C65974">
        <w:tc>
          <w:tcPr>
            <w:tcW w:w="3969" w:type="dxa"/>
          </w:tcPr>
          <w:p w:rsidR="00D34D54" w:rsidRPr="00D34D54" w:rsidRDefault="00D34D54" w:rsidP="00D622B2">
            <w:pPr>
              <w:rPr>
                <w:rFonts w:ascii="Sassoon Penpals" w:hAnsi="Sassoon Penpals"/>
                <w:sz w:val="24"/>
                <w:szCs w:val="24"/>
              </w:rPr>
            </w:pPr>
            <w:r w:rsidRPr="00D34D54">
              <w:rPr>
                <w:rFonts w:ascii="Sassoon Penpals" w:hAnsi="Sassoon Penpals"/>
                <w:sz w:val="24"/>
                <w:szCs w:val="24"/>
              </w:rPr>
              <w:t>In an emergency</w:t>
            </w:r>
          </w:p>
        </w:tc>
        <w:tc>
          <w:tcPr>
            <w:tcW w:w="5783" w:type="dxa"/>
          </w:tcPr>
          <w:p w:rsidR="00D34D54" w:rsidRPr="00D34D54" w:rsidRDefault="00D34D54" w:rsidP="00D622B2">
            <w:pPr>
              <w:rPr>
                <w:rFonts w:ascii="Sassoon Penpals" w:hAnsi="Sassoon Penpals"/>
                <w:sz w:val="24"/>
                <w:szCs w:val="24"/>
              </w:rPr>
            </w:pPr>
            <w:r w:rsidRPr="00D34D54">
              <w:rPr>
                <w:rFonts w:ascii="Sassoon Penpals" w:hAnsi="Sassoon Penpals"/>
                <w:sz w:val="24"/>
                <w:szCs w:val="24"/>
              </w:rPr>
              <w:t>Call 999</w:t>
            </w:r>
          </w:p>
        </w:tc>
      </w:tr>
      <w:tr w:rsidR="00D34D54" w:rsidRPr="00D34D54" w:rsidTr="00C65974">
        <w:tc>
          <w:tcPr>
            <w:tcW w:w="3969" w:type="dxa"/>
          </w:tcPr>
          <w:p w:rsidR="00D34D54" w:rsidRPr="00D34D54" w:rsidRDefault="00D34D54" w:rsidP="00D622B2">
            <w:pPr>
              <w:rPr>
                <w:rFonts w:ascii="Sassoon Penpals" w:hAnsi="Sassoon Penpals"/>
                <w:sz w:val="24"/>
                <w:szCs w:val="24"/>
              </w:rPr>
            </w:pPr>
            <w:r w:rsidRPr="00D34D54">
              <w:rPr>
                <w:rFonts w:ascii="Sassoon Penpals" w:hAnsi="Sassoon Penpals"/>
                <w:sz w:val="24"/>
                <w:szCs w:val="32"/>
              </w:rPr>
              <w:t>School Designated Safeguarding Lead</w:t>
            </w:r>
          </w:p>
        </w:tc>
        <w:tc>
          <w:tcPr>
            <w:tcW w:w="5783" w:type="dxa"/>
          </w:tcPr>
          <w:p w:rsidR="00D34D54" w:rsidRPr="00D34D54" w:rsidRDefault="0092060E" w:rsidP="00D622B2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Miss Melissa Perkins</w:t>
            </w:r>
            <w:r w:rsidR="00D34D54" w:rsidRPr="00D34D54">
              <w:rPr>
                <w:rFonts w:ascii="Sassoon Penpals" w:hAnsi="Sassoon Penpals"/>
                <w:sz w:val="24"/>
                <w:szCs w:val="32"/>
              </w:rPr>
              <w:t xml:space="preserve"> </w:t>
            </w:r>
          </w:p>
        </w:tc>
      </w:tr>
      <w:tr w:rsidR="00D34D54" w:rsidRPr="00D34D54" w:rsidTr="00981DE7">
        <w:tc>
          <w:tcPr>
            <w:tcW w:w="3969" w:type="dxa"/>
            <w:vAlign w:val="center"/>
          </w:tcPr>
          <w:p w:rsidR="00D34D54" w:rsidRPr="00D34D54" w:rsidRDefault="00D34D54" w:rsidP="00981DE7">
            <w:pPr>
              <w:rPr>
                <w:rFonts w:ascii="Sassoon Penpals" w:hAnsi="Sassoon Penpals"/>
                <w:sz w:val="24"/>
                <w:szCs w:val="32"/>
              </w:rPr>
            </w:pPr>
            <w:r w:rsidRPr="00D34D54">
              <w:rPr>
                <w:rFonts w:ascii="Sassoon Penpals" w:hAnsi="Sassoon Penpals"/>
                <w:sz w:val="24"/>
                <w:szCs w:val="32"/>
              </w:rPr>
              <w:t>School Deputy Designated Safeguarding Lead</w:t>
            </w:r>
            <w:r>
              <w:rPr>
                <w:rFonts w:ascii="Sassoon Penpals" w:hAnsi="Sassoon Penpals"/>
                <w:sz w:val="24"/>
                <w:szCs w:val="32"/>
              </w:rPr>
              <w:t>s</w:t>
            </w:r>
          </w:p>
        </w:tc>
        <w:tc>
          <w:tcPr>
            <w:tcW w:w="5783" w:type="dxa"/>
          </w:tcPr>
          <w:p w:rsidR="00D34D54" w:rsidRDefault="00D34D54" w:rsidP="00D622B2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M</w:t>
            </w:r>
            <w:r w:rsidR="008D3A41">
              <w:rPr>
                <w:rFonts w:ascii="Sassoon Penpals" w:hAnsi="Sassoon Penpals"/>
                <w:sz w:val="24"/>
                <w:szCs w:val="32"/>
              </w:rPr>
              <w:t xml:space="preserve">iss Becky Blamires, </w:t>
            </w:r>
            <w:r w:rsidR="0092060E">
              <w:rPr>
                <w:rFonts w:ascii="Sassoon Penpals" w:hAnsi="Sassoon Penpals"/>
                <w:sz w:val="24"/>
                <w:szCs w:val="32"/>
              </w:rPr>
              <w:t>Miss Olivia Dempsey</w:t>
            </w:r>
            <w:r w:rsidR="008D3A41">
              <w:rPr>
                <w:rFonts w:ascii="Sassoon Penpals" w:hAnsi="Sassoon Penpals"/>
                <w:sz w:val="24"/>
                <w:szCs w:val="32"/>
              </w:rPr>
              <w:t xml:space="preserve">, </w:t>
            </w:r>
            <w:r>
              <w:rPr>
                <w:rFonts w:ascii="Sassoon Penpals" w:hAnsi="Sassoon Penpals"/>
                <w:sz w:val="24"/>
                <w:szCs w:val="32"/>
              </w:rPr>
              <w:t xml:space="preserve">Mrs </w:t>
            </w:r>
            <w:r w:rsidR="00FD6760">
              <w:rPr>
                <w:rFonts w:ascii="Sassoon Penpals" w:hAnsi="Sassoon Penpals"/>
                <w:sz w:val="24"/>
                <w:szCs w:val="32"/>
              </w:rPr>
              <w:t xml:space="preserve">Tara </w:t>
            </w:r>
            <w:r>
              <w:rPr>
                <w:rFonts w:ascii="Sassoon Penpals" w:hAnsi="Sassoon Penpals"/>
                <w:sz w:val="24"/>
                <w:szCs w:val="32"/>
              </w:rPr>
              <w:t xml:space="preserve">Lightfoot and Mrs </w:t>
            </w:r>
            <w:r w:rsidR="00FD6760">
              <w:rPr>
                <w:rFonts w:ascii="Sassoon Penpals" w:hAnsi="Sassoon Penpals"/>
                <w:sz w:val="24"/>
                <w:szCs w:val="32"/>
              </w:rPr>
              <w:t xml:space="preserve">Kelly </w:t>
            </w:r>
            <w:r>
              <w:rPr>
                <w:rFonts w:ascii="Sassoon Penpals" w:hAnsi="Sassoon Penpals"/>
                <w:sz w:val="24"/>
                <w:szCs w:val="32"/>
              </w:rPr>
              <w:t>Edwards</w:t>
            </w:r>
          </w:p>
        </w:tc>
      </w:tr>
      <w:tr w:rsidR="00D34D54" w:rsidRPr="00D34D54" w:rsidTr="00C65974">
        <w:tc>
          <w:tcPr>
            <w:tcW w:w="3969" w:type="dxa"/>
          </w:tcPr>
          <w:p w:rsidR="00D34D54" w:rsidRPr="00D34D54" w:rsidRDefault="00D34D54" w:rsidP="00D622B2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Email</w:t>
            </w:r>
          </w:p>
        </w:tc>
        <w:tc>
          <w:tcPr>
            <w:tcW w:w="5783" w:type="dxa"/>
          </w:tcPr>
          <w:p w:rsidR="00D34D54" w:rsidRDefault="00981DE7" w:rsidP="00D622B2">
            <w:pPr>
              <w:rPr>
                <w:rFonts w:ascii="Sassoon Penpals" w:hAnsi="Sassoon Penpals"/>
                <w:sz w:val="24"/>
                <w:szCs w:val="32"/>
              </w:rPr>
            </w:pPr>
            <w:hyperlink r:id="rId6" w:history="1">
              <w:r w:rsidR="00D34D54" w:rsidRPr="00D07A0C">
                <w:rPr>
                  <w:rStyle w:val="Hyperlink"/>
                  <w:rFonts w:ascii="Sassoon Penpals" w:hAnsi="Sassoon Penpals"/>
                  <w:sz w:val="24"/>
                  <w:szCs w:val="32"/>
                </w:rPr>
                <w:t>Safeguarding@farnboroughgrange.hants.sch.uk</w:t>
              </w:r>
            </w:hyperlink>
          </w:p>
        </w:tc>
      </w:tr>
      <w:tr w:rsidR="00D34D54" w:rsidRPr="00D34D54" w:rsidTr="00C65974">
        <w:tc>
          <w:tcPr>
            <w:tcW w:w="3969" w:type="dxa"/>
          </w:tcPr>
          <w:p w:rsidR="00D34D54" w:rsidRDefault="00D34D54" w:rsidP="00D622B2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If a school DSL is unavailable</w:t>
            </w:r>
          </w:p>
        </w:tc>
        <w:tc>
          <w:tcPr>
            <w:tcW w:w="5783" w:type="dxa"/>
          </w:tcPr>
          <w:p w:rsidR="00D34D54" w:rsidRDefault="00D34D54" w:rsidP="00D622B2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 xml:space="preserve">0300 555 1373 - Hampshire Children’s Services (Out of Hours) </w:t>
            </w:r>
          </w:p>
        </w:tc>
      </w:tr>
    </w:tbl>
    <w:p w:rsidR="00D34D54" w:rsidRDefault="00D34D54" w:rsidP="00D622B2">
      <w:pPr>
        <w:rPr>
          <w:rFonts w:ascii="Sassoon Penpals" w:hAnsi="Sassoon Penpals"/>
          <w:sz w:val="32"/>
          <w:szCs w:val="32"/>
        </w:rPr>
      </w:pPr>
    </w:p>
    <w:p w:rsidR="00D34D54" w:rsidRDefault="00D34D54" w:rsidP="00D622B2">
      <w:pPr>
        <w:rPr>
          <w:rFonts w:ascii="Sassoon Penpals" w:hAnsi="Sassoon Penpals"/>
          <w:sz w:val="32"/>
          <w:szCs w:val="32"/>
        </w:rPr>
      </w:pPr>
      <w:r>
        <w:rPr>
          <w:rFonts w:ascii="Sassoon Penpals" w:hAnsi="Sassoon Penpals"/>
          <w:sz w:val="32"/>
          <w:szCs w:val="32"/>
        </w:rPr>
        <w:t>Trust Safeguarding Representatives: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70"/>
      </w:tblGrid>
      <w:tr w:rsidR="00D34D54" w:rsidRPr="00D34D54" w:rsidTr="00C65974">
        <w:tc>
          <w:tcPr>
            <w:tcW w:w="2972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James Friend</w:t>
            </w:r>
          </w:p>
        </w:tc>
        <w:tc>
          <w:tcPr>
            <w:tcW w:w="6770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Chair of the Trust Board and Safeguarding Trustee</w:t>
            </w:r>
          </w:p>
        </w:tc>
      </w:tr>
      <w:tr w:rsidR="00D34D54" w:rsidRPr="00D34D54" w:rsidTr="00C65974">
        <w:tc>
          <w:tcPr>
            <w:tcW w:w="2972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Liz Tedbury</w:t>
            </w:r>
          </w:p>
        </w:tc>
        <w:tc>
          <w:tcPr>
            <w:tcW w:w="6770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Designated Safeguarding Lead for the Trust</w:t>
            </w:r>
          </w:p>
        </w:tc>
      </w:tr>
      <w:tr w:rsidR="00D34D54" w:rsidRPr="00D34D54" w:rsidTr="00C65974">
        <w:tc>
          <w:tcPr>
            <w:tcW w:w="2972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Mary Lewis</w:t>
            </w:r>
          </w:p>
        </w:tc>
        <w:tc>
          <w:tcPr>
            <w:tcW w:w="6770" w:type="dxa"/>
          </w:tcPr>
          <w:p w:rsidR="00D34D54" w:rsidRDefault="00D34D54" w:rsidP="00241CA1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Trustee Director responsible for Safeguarding</w:t>
            </w:r>
          </w:p>
        </w:tc>
      </w:tr>
    </w:tbl>
    <w:p w:rsidR="00D34D54" w:rsidRPr="00D34D54" w:rsidRDefault="00D34D54" w:rsidP="00D622B2">
      <w:pPr>
        <w:rPr>
          <w:rFonts w:ascii="Sassoon Penpals" w:hAnsi="Sassoon Penpals"/>
          <w:sz w:val="24"/>
          <w:szCs w:val="32"/>
        </w:rPr>
      </w:pPr>
    </w:p>
    <w:p w:rsidR="00D34D54" w:rsidRPr="00D34D54" w:rsidRDefault="00D34D54" w:rsidP="00D622B2">
      <w:pPr>
        <w:rPr>
          <w:rFonts w:ascii="Sassoon Penpals" w:hAnsi="Sassoon Penpals"/>
          <w:sz w:val="32"/>
          <w:szCs w:val="32"/>
        </w:rPr>
      </w:pPr>
      <w:r>
        <w:rPr>
          <w:rFonts w:ascii="Sassoon Penpals" w:hAnsi="Sassoon Penpals"/>
          <w:sz w:val="32"/>
          <w:szCs w:val="32"/>
        </w:rPr>
        <w:t>If you have a concern about:</w:t>
      </w:r>
    </w:p>
    <w:tbl>
      <w:tblPr>
        <w:tblStyle w:val="TableGrid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770"/>
      </w:tblGrid>
      <w:tr w:rsidR="00D34D54" w:rsidRPr="00D34D54" w:rsidTr="00C65974">
        <w:tc>
          <w:tcPr>
            <w:tcW w:w="2972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A member of staff</w:t>
            </w:r>
          </w:p>
        </w:tc>
        <w:tc>
          <w:tcPr>
            <w:tcW w:w="6770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Contact the Headteacher</w:t>
            </w:r>
          </w:p>
        </w:tc>
      </w:tr>
      <w:tr w:rsidR="00D34D54" w:rsidRPr="00D34D54" w:rsidTr="00C65974">
        <w:tc>
          <w:tcPr>
            <w:tcW w:w="2972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The Headteacher</w:t>
            </w:r>
          </w:p>
        </w:tc>
        <w:tc>
          <w:tcPr>
            <w:tcW w:w="6770" w:type="dxa"/>
          </w:tcPr>
          <w:p w:rsidR="00D34D54" w:rsidRPr="00D34D54" w:rsidRDefault="00D34D54" w:rsidP="00241CA1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 xml:space="preserve">Contact </w:t>
            </w:r>
            <w:r w:rsidR="005E0D16">
              <w:rPr>
                <w:rFonts w:ascii="Sassoon Penpals" w:hAnsi="Sassoon Penpals"/>
                <w:sz w:val="24"/>
                <w:szCs w:val="32"/>
              </w:rPr>
              <w:t>Trust CEO, Paul Kennedy (</w:t>
            </w:r>
            <w:hyperlink r:id="rId7" w:history="1">
              <w:r w:rsidR="005E0D16" w:rsidRPr="00D07A0C">
                <w:rPr>
                  <w:rStyle w:val="Hyperlink"/>
                  <w:rFonts w:ascii="Sassoon Penpals" w:hAnsi="Sassoon Penpals"/>
                  <w:sz w:val="24"/>
                  <w:szCs w:val="32"/>
                </w:rPr>
                <w:t>paul.kennedy@goodshepherdtrust.org.uk</w:t>
              </w:r>
            </w:hyperlink>
            <w:r w:rsidR="005E0D16">
              <w:rPr>
                <w:rFonts w:ascii="Sassoon Penpals" w:hAnsi="Sassoon Penpals"/>
                <w:sz w:val="24"/>
                <w:szCs w:val="32"/>
              </w:rPr>
              <w:t xml:space="preserve">) </w:t>
            </w:r>
          </w:p>
        </w:tc>
      </w:tr>
    </w:tbl>
    <w:p w:rsidR="00D34D54" w:rsidRDefault="005E0D16" w:rsidP="00D622B2">
      <w:pPr>
        <w:rPr>
          <w:rFonts w:ascii="Sassoon Penpals" w:hAnsi="Sassoon Penpals"/>
          <w:sz w:val="24"/>
          <w:szCs w:val="32"/>
        </w:rPr>
      </w:pPr>
      <w:r>
        <w:rPr>
          <w:rFonts w:ascii="Sassoon Penpals" w:hAnsi="Sassoon Penpals"/>
          <w:sz w:val="24"/>
          <w:szCs w:val="32"/>
        </w:rPr>
        <w:tab/>
      </w:r>
    </w:p>
    <w:p w:rsidR="005E0D16" w:rsidRDefault="005E0D16" w:rsidP="005E0D16">
      <w:pPr>
        <w:ind w:firstLine="720"/>
        <w:rPr>
          <w:rFonts w:ascii="Sassoon Penpals" w:hAnsi="Sassoon Penpals"/>
          <w:sz w:val="24"/>
          <w:szCs w:val="32"/>
        </w:rPr>
      </w:pPr>
      <w:r>
        <w:rPr>
          <w:rFonts w:ascii="Sassoon Penpals" w:hAnsi="Sassoon Penpals"/>
          <w:sz w:val="24"/>
          <w:szCs w:val="32"/>
        </w:rPr>
        <w:t>In either case, you can also contact the Local Authority Designated Officer (LADO) for Hampshire on 01962 876364</w:t>
      </w:r>
    </w:p>
    <w:p w:rsidR="005E0D16" w:rsidRDefault="005E0D16" w:rsidP="005E0D16">
      <w:pPr>
        <w:rPr>
          <w:rFonts w:ascii="Sassoon Penpals" w:hAnsi="Sassoon Penpals"/>
          <w:sz w:val="32"/>
          <w:szCs w:val="32"/>
        </w:rPr>
      </w:pPr>
      <w:r>
        <w:rPr>
          <w:rFonts w:ascii="Sassoon Penpals" w:hAnsi="Sassoon Penpals"/>
          <w:sz w:val="32"/>
          <w:szCs w:val="32"/>
        </w:rPr>
        <w:t>Policy:</w:t>
      </w:r>
    </w:p>
    <w:p w:rsidR="005E0D16" w:rsidRDefault="005E0D16" w:rsidP="005E0D16">
      <w:pPr>
        <w:ind w:left="720"/>
        <w:rPr>
          <w:rFonts w:ascii="Sassoon Penpals" w:hAnsi="Sassoon Penpals"/>
          <w:sz w:val="24"/>
          <w:szCs w:val="32"/>
        </w:rPr>
      </w:pPr>
      <w:r>
        <w:rPr>
          <w:rFonts w:ascii="Sassoon Penpals" w:hAnsi="Sassoon Penpals"/>
          <w:sz w:val="24"/>
          <w:szCs w:val="32"/>
        </w:rPr>
        <w:t>Refer to the Child Protection and Safeguarding Policies, which are available on the School Policies page on our website.  Hard copies are available from the school office.</w:t>
      </w:r>
      <w:bookmarkStart w:id="0" w:name="_GoBack"/>
      <w:bookmarkEnd w:id="0"/>
    </w:p>
    <w:p w:rsidR="005E0D16" w:rsidRPr="005E0D16" w:rsidRDefault="005E0D16" w:rsidP="005E0D16">
      <w:pPr>
        <w:rPr>
          <w:rFonts w:ascii="Sassoon Penpals" w:hAnsi="Sassoon Penpals"/>
          <w:sz w:val="32"/>
          <w:szCs w:val="32"/>
        </w:rPr>
      </w:pPr>
      <w:r>
        <w:rPr>
          <w:rFonts w:ascii="Sassoon Penpals" w:hAnsi="Sassoon Penpals"/>
          <w:sz w:val="32"/>
          <w:szCs w:val="32"/>
        </w:rPr>
        <w:t>Other Contacts</w:t>
      </w:r>
      <w:r w:rsidRPr="005E0D16">
        <w:rPr>
          <w:rFonts w:ascii="Sassoon Penpals" w:hAnsi="Sassoon Penpals"/>
          <w:sz w:val="32"/>
          <w:szCs w:val="32"/>
        </w:rPr>
        <w:t>:</w:t>
      </w:r>
    </w:p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1392"/>
        <w:gridCol w:w="1580"/>
        <w:gridCol w:w="511"/>
        <w:gridCol w:w="2091"/>
        <w:gridCol w:w="2091"/>
        <w:gridCol w:w="2092"/>
      </w:tblGrid>
      <w:tr w:rsidR="0065783B" w:rsidRPr="00D34D54" w:rsidTr="00981DE7">
        <w:trPr>
          <w:gridBefore w:val="1"/>
          <w:wBefore w:w="699" w:type="dxa"/>
        </w:trPr>
        <w:tc>
          <w:tcPr>
            <w:tcW w:w="2972" w:type="dxa"/>
            <w:gridSpan w:val="2"/>
          </w:tcPr>
          <w:p w:rsidR="005E0D16" w:rsidRPr="00D34D54" w:rsidRDefault="005E0D16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Ofsted Helpline</w:t>
            </w:r>
          </w:p>
        </w:tc>
        <w:tc>
          <w:tcPr>
            <w:tcW w:w="6785" w:type="dxa"/>
            <w:gridSpan w:val="4"/>
          </w:tcPr>
          <w:p w:rsidR="005E0D16" w:rsidRPr="00D34D54" w:rsidRDefault="005E0D16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24"/>
              </w:rPr>
              <w:t>0300 123 1231</w:t>
            </w:r>
          </w:p>
        </w:tc>
      </w:tr>
      <w:tr w:rsidR="0065783B" w:rsidRPr="00D34D54" w:rsidTr="00981DE7">
        <w:trPr>
          <w:gridBefore w:val="1"/>
          <w:wBefore w:w="699" w:type="dxa"/>
        </w:trPr>
        <w:tc>
          <w:tcPr>
            <w:tcW w:w="2972" w:type="dxa"/>
            <w:gridSpan w:val="2"/>
          </w:tcPr>
          <w:p w:rsidR="005E0D16" w:rsidRPr="00D34D54" w:rsidRDefault="005E0D16" w:rsidP="00241CA1">
            <w:pPr>
              <w:rPr>
                <w:rFonts w:ascii="Sassoon Penpals" w:hAnsi="Sassoon Penpals"/>
                <w:sz w:val="24"/>
                <w:szCs w:val="24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NSPCC Helpline</w:t>
            </w:r>
          </w:p>
        </w:tc>
        <w:tc>
          <w:tcPr>
            <w:tcW w:w="6785" w:type="dxa"/>
            <w:gridSpan w:val="4"/>
          </w:tcPr>
          <w:p w:rsidR="005E0D16" w:rsidRPr="00D34D54" w:rsidRDefault="005E0D16" w:rsidP="00241CA1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0808 800 5000</w:t>
            </w:r>
          </w:p>
        </w:tc>
      </w:tr>
      <w:tr w:rsidR="0065783B" w:rsidRPr="00D34D54" w:rsidTr="00981DE7">
        <w:trPr>
          <w:gridBefore w:val="1"/>
          <w:wBefore w:w="699" w:type="dxa"/>
        </w:trPr>
        <w:tc>
          <w:tcPr>
            <w:tcW w:w="2972" w:type="dxa"/>
            <w:gridSpan w:val="2"/>
          </w:tcPr>
          <w:p w:rsidR="005E0D16" w:rsidRDefault="005E0D16" w:rsidP="00981DE7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NSPCC Whistleblowing line</w:t>
            </w:r>
          </w:p>
          <w:p w:rsidR="00981DE7" w:rsidRP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</w:tc>
        <w:tc>
          <w:tcPr>
            <w:tcW w:w="6785" w:type="dxa"/>
            <w:gridSpan w:val="4"/>
          </w:tcPr>
          <w:p w:rsidR="00505E7D" w:rsidRDefault="005E0D16" w:rsidP="00241CA1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rFonts w:ascii="Sassoon Penpals" w:hAnsi="Sassoon Penpals"/>
                <w:sz w:val="24"/>
                <w:szCs w:val="32"/>
              </w:rPr>
              <w:t>0800 028 0285</w:t>
            </w:r>
          </w:p>
        </w:tc>
      </w:tr>
      <w:tr w:rsidR="00981DE7" w:rsidTr="0098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1" w:type="dxa"/>
            <w:gridSpan w:val="2"/>
          </w:tcPr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20916564" wp14:editId="04EB6C46">
                  <wp:simplePos x="0" y="0"/>
                  <wp:positionH relativeFrom="column">
                    <wp:posOffset>92056</wp:posOffset>
                  </wp:positionH>
                  <wp:positionV relativeFrom="paragraph">
                    <wp:posOffset>50952</wp:posOffset>
                  </wp:positionV>
                  <wp:extent cx="1090201" cy="1282890"/>
                  <wp:effectExtent l="0" t="0" r="0" b="0"/>
                  <wp:wrapNone/>
                  <wp:docPr id="9" name="Picture 9" descr="image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0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1758"/>
                          <a:stretch/>
                        </pic:blipFill>
                        <pic:spPr bwMode="auto">
                          <a:xfrm>
                            <a:off x="0" y="0"/>
                            <a:ext cx="1090201" cy="1282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</w:p>
        </w:tc>
        <w:tc>
          <w:tcPr>
            <w:tcW w:w="2091" w:type="dxa"/>
            <w:gridSpan w:val="2"/>
          </w:tcPr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56A55CB8" wp14:editId="20E2EDE4">
                  <wp:simplePos x="0" y="0"/>
                  <wp:positionH relativeFrom="column">
                    <wp:posOffset>86512</wp:posOffset>
                  </wp:positionH>
                  <wp:positionV relativeFrom="paragraph">
                    <wp:posOffset>38432</wp:posOffset>
                  </wp:positionV>
                  <wp:extent cx="1035170" cy="1286273"/>
                  <wp:effectExtent l="0" t="0" r="0" b="952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858" b="13340"/>
                          <a:stretch/>
                        </pic:blipFill>
                        <pic:spPr bwMode="auto">
                          <a:xfrm>
                            <a:off x="0" y="0"/>
                            <a:ext cx="1035170" cy="1286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981DE7" w:rsidRDefault="00981DE7" w:rsidP="00981DE7">
            <w:pPr>
              <w:rPr>
                <w:noProof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77696" behindDoc="1" locked="0" layoutInCell="1" allowOverlap="1" wp14:anchorId="3CCCFEA6" wp14:editId="1F51F056">
                  <wp:simplePos x="0" y="0"/>
                  <wp:positionH relativeFrom="column">
                    <wp:posOffset>-53970</wp:posOffset>
                  </wp:positionH>
                  <wp:positionV relativeFrom="paragraph">
                    <wp:posOffset>173093</wp:posOffset>
                  </wp:positionV>
                  <wp:extent cx="1292370" cy="1030218"/>
                  <wp:effectExtent l="0" t="2222" r="952" b="953"/>
                  <wp:wrapNone/>
                  <wp:docPr id="11" name="Picture 11" descr="cid:edc8bf30-28f0-4e21-b4e8-4194756eacab@GBRP123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edc8bf30-28f0-4e21-b4e8-4194756eacab@GBRP123.PROD.OUTLOOK.CO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42" t="13221" r="14753" b="8841"/>
                          <a:stretch/>
                        </pic:blipFill>
                        <pic:spPr bwMode="auto">
                          <a:xfrm rot="16200000" flipH="1">
                            <a:off x="0" y="0"/>
                            <a:ext cx="1292370" cy="10302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1" w:type="dxa"/>
          </w:tcPr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70528" behindDoc="1" locked="0" layoutInCell="1" allowOverlap="1" wp14:anchorId="69943B4F" wp14:editId="76B42E4C">
                  <wp:simplePos x="0" y="0"/>
                  <wp:positionH relativeFrom="column">
                    <wp:posOffset>-49213</wp:posOffset>
                  </wp:positionH>
                  <wp:positionV relativeFrom="paragraph">
                    <wp:posOffset>215582</wp:posOffset>
                  </wp:positionV>
                  <wp:extent cx="1298894" cy="974169"/>
                  <wp:effectExtent l="0" t="9207" r="6667" b="6668"/>
                  <wp:wrapNone/>
                  <wp:docPr id="1" name="Picture 1" descr="C:\Users\achanner\AppData\Local\Microsoft\Windows\INetCache\Content.Outlook\4BSSABG6\1000028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channer\AppData\Local\Microsoft\Windows\INetCache\Content.Outlook\4BSSABG6\1000028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98894" cy="974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981DE7" w:rsidRDefault="00981DE7" w:rsidP="00981DE7">
            <w:pPr>
              <w:rPr>
                <w:rFonts w:ascii="Sassoon Penpals" w:hAnsi="Sassoon Penpals"/>
                <w:sz w:val="24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9610953" wp14:editId="1AAFAEC3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46990</wp:posOffset>
                  </wp:positionV>
                  <wp:extent cx="974785" cy="1299713"/>
                  <wp:effectExtent l="0" t="0" r="0" b="0"/>
                  <wp:wrapNone/>
                  <wp:docPr id="3" name="Picture 3" descr="cid:aafc14ac-7ad0-439c-9165-78f9a1079c9a@GBRP123.PROD.OUTLOOK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aafc14ac-7ad0-439c-9165-78f9a1079c9a@GBRP123.PROD.OUTLOOK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r:link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4785" cy="1299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1DE7" w:rsidTr="0098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1" w:type="dxa"/>
            <w:gridSpan w:val="2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  <w:r w:rsidRPr="0092060E">
              <w:rPr>
                <w:rFonts w:ascii="Sassoon Penpals" w:hAnsi="Sassoon Penpals"/>
                <w:sz w:val="28"/>
                <w:szCs w:val="32"/>
              </w:rPr>
              <w:t>Melissa Perkins</w:t>
            </w:r>
          </w:p>
        </w:tc>
        <w:tc>
          <w:tcPr>
            <w:tcW w:w="2091" w:type="dxa"/>
            <w:gridSpan w:val="2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  <w:r w:rsidRPr="0092060E">
              <w:rPr>
                <w:rFonts w:ascii="Sassoon Penpals" w:hAnsi="Sassoon Penpals"/>
                <w:sz w:val="28"/>
                <w:szCs w:val="32"/>
              </w:rPr>
              <w:t>Olivia Dempsey</w:t>
            </w:r>
          </w:p>
        </w:tc>
        <w:tc>
          <w:tcPr>
            <w:tcW w:w="2091" w:type="dxa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  <w:r w:rsidRPr="0092060E">
              <w:rPr>
                <w:rFonts w:ascii="Sassoon Penpals" w:hAnsi="Sassoon Penpals"/>
                <w:sz w:val="28"/>
                <w:szCs w:val="32"/>
              </w:rPr>
              <w:t>Becky Blamires</w:t>
            </w:r>
          </w:p>
        </w:tc>
        <w:tc>
          <w:tcPr>
            <w:tcW w:w="2091" w:type="dxa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  <w:r w:rsidRPr="0092060E">
              <w:rPr>
                <w:rFonts w:ascii="Sassoon Penpals" w:hAnsi="Sassoon Penpals"/>
                <w:sz w:val="28"/>
                <w:szCs w:val="32"/>
              </w:rPr>
              <w:t>Tara Lightfoot</w:t>
            </w:r>
          </w:p>
        </w:tc>
        <w:tc>
          <w:tcPr>
            <w:tcW w:w="2092" w:type="dxa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8"/>
                <w:szCs w:val="32"/>
              </w:rPr>
            </w:pPr>
            <w:r w:rsidRPr="0092060E">
              <w:rPr>
                <w:rFonts w:ascii="Sassoon Penpals" w:hAnsi="Sassoon Penpals"/>
                <w:sz w:val="28"/>
                <w:szCs w:val="32"/>
              </w:rPr>
              <w:t>Kelly Edwards</w:t>
            </w:r>
          </w:p>
        </w:tc>
      </w:tr>
      <w:tr w:rsidR="00981DE7" w:rsidTr="00981D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091" w:type="dxa"/>
            <w:gridSpan w:val="2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4"/>
                <w:szCs w:val="32"/>
              </w:rPr>
            </w:pPr>
            <w:r w:rsidRPr="0092060E">
              <w:rPr>
                <w:rFonts w:ascii="Sassoon Penpals" w:hAnsi="Sassoon Penpals"/>
                <w:sz w:val="24"/>
                <w:szCs w:val="32"/>
              </w:rPr>
              <w:t>Assistant Headteacher</w:t>
            </w:r>
          </w:p>
        </w:tc>
        <w:tc>
          <w:tcPr>
            <w:tcW w:w="2091" w:type="dxa"/>
            <w:gridSpan w:val="2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4"/>
                <w:szCs w:val="32"/>
              </w:rPr>
            </w:pPr>
            <w:r w:rsidRPr="0092060E">
              <w:rPr>
                <w:rFonts w:ascii="Sassoon Penpals" w:hAnsi="Sassoon Penpals"/>
                <w:sz w:val="24"/>
                <w:szCs w:val="32"/>
              </w:rPr>
              <w:t>Headteacher</w:t>
            </w:r>
          </w:p>
        </w:tc>
        <w:tc>
          <w:tcPr>
            <w:tcW w:w="2091" w:type="dxa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4"/>
                <w:szCs w:val="32"/>
              </w:rPr>
            </w:pPr>
            <w:r w:rsidRPr="0092060E">
              <w:rPr>
                <w:rFonts w:ascii="Sassoon Penpals" w:hAnsi="Sassoon Penpals"/>
                <w:sz w:val="24"/>
                <w:szCs w:val="32"/>
              </w:rPr>
              <w:t>Assistant Headteacher / SENDCO</w:t>
            </w:r>
          </w:p>
        </w:tc>
        <w:tc>
          <w:tcPr>
            <w:tcW w:w="2091" w:type="dxa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4"/>
                <w:szCs w:val="32"/>
              </w:rPr>
            </w:pPr>
            <w:r w:rsidRPr="0092060E">
              <w:rPr>
                <w:rFonts w:ascii="Sassoon Penpals" w:hAnsi="Sassoon Penpals"/>
                <w:sz w:val="24"/>
                <w:szCs w:val="32"/>
              </w:rPr>
              <w:t>Home-School Link Worker</w:t>
            </w:r>
          </w:p>
        </w:tc>
        <w:tc>
          <w:tcPr>
            <w:tcW w:w="2092" w:type="dxa"/>
          </w:tcPr>
          <w:p w:rsidR="00981DE7" w:rsidRPr="0092060E" w:rsidRDefault="00981DE7" w:rsidP="00981DE7">
            <w:pPr>
              <w:jc w:val="center"/>
              <w:rPr>
                <w:rFonts w:ascii="Sassoon Penpals" w:hAnsi="Sassoon Penpals"/>
                <w:sz w:val="24"/>
                <w:szCs w:val="32"/>
              </w:rPr>
            </w:pPr>
            <w:r w:rsidRPr="0092060E">
              <w:rPr>
                <w:rFonts w:ascii="Sassoon Penpals" w:hAnsi="Sassoon Penpals"/>
                <w:sz w:val="24"/>
                <w:szCs w:val="32"/>
              </w:rPr>
              <w:t>Admissions Officer</w:t>
            </w:r>
          </w:p>
        </w:tc>
      </w:tr>
    </w:tbl>
    <w:p w:rsidR="00981DE7" w:rsidRDefault="00981DE7" w:rsidP="00D622B2">
      <w:pPr>
        <w:rPr>
          <w:rFonts w:ascii="Sassoon Penpals" w:hAnsi="Sassoon Penpals"/>
          <w:sz w:val="24"/>
          <w:szCs w:val="32"/>
        </w:rPr>
      </w:pPr>
    </w:p>
    <w:sectPr w:rsidR="00981DE7" w:rsidSect="004B00C9">
      <w:headerReference w:type="default" r:id="rId16"/>
      <w:pgSz w:w="11906" w:h="16838"/>
      <w:pgMar w:top="720" w:right="720" w:bottom="720" w:left="720" w:header="708" w:footer="708" w:gutter="0"/>
      <w:pgBorders w:offsetFrom="page">
        <w:top w:val="single" w:sz="8" w:space="24" w:color="70AD47" w:themeColor="accent6"/>
        <w:left w:val="single" w:sz="8" w:space="24" w:color="70AD47" w:themeColor="accent6"/>
        <w:bottom w:val="single" w:sz="8" w:space="24" w:color="70AD47" w:themeColor="accent6"/>
        <w:right w:val="single" w:sz="8" w:space="24" w:color="70AD47" w:themeColor="accent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0C9" w:rsidRDefault="004B00C9" w:rsidP="004B00C9">
      <w:pPr>
        <w:spacing w:after="0" w:line="240" w:lineRule="auto"/>
      </w:pPr>
      <w:r>
        <w:separator/>
      </w:r>
    </w:p>
  </w:endnote>
  <w:endnote w:type="continuationSeparator" w:id="0">
    <w:p w:rsidR="004B00C9" w:rsidRDefault="004B00C9" w:rsidP="004B0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0C9" w:rsidRDefault="004B00C9" w:rsidP="004B00C9">
      <w:pPr>
        <w:spacing w:after="0" w:line="240" w:lineRule="auto"/>
      </w:pPr>
      <w:r>
        <w:separator/>
      </w:r>
    </w:p>
  </w:footnote>
  <w:footnote w:type="continuationSeparator" w:id="0">
    <w:p w:rsidR="004B00C9" w:rsidRDefault="004B00C9" w:rsidP="004B0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0A9" w:rsidRDefault="009370A9" w:rsidP="009370A9">
    <w:pPr>
      <w:pStyle w:val="NormalWeb"/>
    </w:pPr>
    <w:r w:rsidRPr="006A6D56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1" locked="0" layoutInCell="1" allowOverlap="1" wp14:anchorId="30065B0C" wp14:editId="7EDFB160">
          <wp:simplePos x="0" y="0"/>
          <wp:positionH relativeFrom="margin">
            <wp:align>left</wp:align>
          </wp:positionH>
          <wp:positionV relativeFrom="paragraph">
            <wp:posOffset>8267</wp:posOffset>
          </wp:positionV>
          <wp:extent cx="1000125" cy="974785"/>
          <wp:effectExtent l="0" t="0" r="0" b="0"/>
          <wp:wrapNone/>
          <wp:docPr id="2" name="Picture 2" descr="V:\Admin\School Logo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Admin\School Logo.jpg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920" cy="10067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7356</wp:posOffset>
          </wp:positionV>
          <wp:extent cx="1647645" cy="774943"/>
          <wp:effectExtent l="0" t="0" r="0" b="6350"/>
          <wp:wrapNone/>
          <wp:docPr id="4" name="Picture 4" descr="C:\Users\achanner\AppData\Local\Microsoft\Windows\INetCache\Content.Outlook\4BSSABG6\The Good Shepherd Trust Logo_Full Colour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channer\AppData\Local\Microsoft\Windows\INetCache\Content.Outlook\4BSSABG6\The Good Shepherd Trust Logo_Full Colour (002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645" cy="7749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B00C9" w:rsidRDefault="004B00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0C9"/>
    <w:rsid w:val="00283444"/>
    <w:rsid w:val="003D58A0"/>
    <w:rsid w:val="004A63DE"/>
    <w:rsid w:val="004B00C9"/>
    <w:rsid w:val="00505E7D"/>
    <w:rsid w:val="005E0D16"/>
    <w:rsid w:val="0065783B"/>
    <w:rsid w:val="008175BB"/>
    <w:rsid w:val="008976B3"/>
    <w:rsid w:val="008D3A41"/>
    <w:rsid w:val="0092060E"/>
    <w:rsid w:val="009370A9"/>
    <w:rsid w:val="00981DE7"/>
    <w:rsid w:val="00BB6341"/>
    <w:rsid w:val="00C65974"/>
    <w:rsid w:val="00D34D54"/>
    <w:rsid w:val="00D622B2"/>
    <w:rsid w:val="00D8057B"/>
    <w:rsid w:val="00F51CFE"/>
    <w:rsid w:val="00FD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13C3DD"/>
  <w15:chartTrackingRefBased/>
  <w15:docId w15:val="{A969FB76-7C0A-4DD0-9E2B-1746BBA44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0C9"/>
  </w:style>
  <w:style w:type="paragraph" w:styleId="Footer">
    <w:name w:val="footer"/>
    <w:basedOn w:val="Normal"/>
    <w:link w:val="FooterChar"/>
    <w:uiPriority w:val="99"/>
    <w:unhideWhenUsed/>
    <w:rsid w:val="004B0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0C9"/>
  </w:style>
  <w:style w:type="table" w:styleId="TableGrid">
    <w:name w:val="Table Grid"/>
    <w:basedOn w:val="TableNormal"/>
    <w:uiPriority w:val="39"/>
    <w:rsid w:val="004B00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3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34D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4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4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aul.kennedy@goodshepherdtrust.org.uk" TargetMode="External"/><Relationship Id="rId12" Type="http://schemas.openxmlformats.org/officeDocument/2006/relationships/image" Target="cid:edc8bf30-28f0-4e21-b4e8-4194756eacab@GBRP123.PROD.OUTLOOK.COM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mailto:Safeguarding@farnboroughgrange.hants.sch.uk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cid:aafc14ac-7ad0-439c-9165-78f9a1079c9a@GBRP123.PROD.OUTLOOK.COM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image" Target="cid:5BB0CC21-7B47-4ED6-A7B2-65EDADFF2B41-L0-001" TargetMode="External"/><Relationship Id="rId1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Good Shepherd Trust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Channer</dc:creator>
  <cp:keywords/>
  <dc:description/>
  <cp:lastModifiedBy>Amanda Channer</cp:lastModifiedBy>
  <cp:revision>11</cp:revision>
  <cp:lastPrinted>2024-09-18T09:29:00Z</cp:lastPrinted>
  <dcterms:created xsi:type="dcterms:W3CDTF">2024-09-03T09:24:00Z</dcterms:created>
  <dcterms:modified xsi:type="dcterms:W3CDTF">2024-12-19T13:14:00Z</dcterms:modified>
</cp:coreProperties>
</file>